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B82" w:rsidRDefault="00B1126A">
      <w:r>
        <w:rPr>
          <w:noProof/>
          <w:lang w:eastAsia="en-ZA"/>
        </w:rPr>
        <w:drawing>
          <wp:inline distT="0" distB="0" distL="0" distR="0">
            <wp:extent cx="2047875" cy="3048000"/>
            <wp:effectExtent l="0" t="0" r="9525" b="0"/>
            <wp:docPr id="1" name="Picture 1" descr="Eerstelinge van God : Onderwys vanuit die verbond / ALA Bu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rstelinge van God : Onderwys vanuit die verbond / ALA Buy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B7" w:rsidRDefault="006530B7"/>
    <w:p w:rsidR="006530B7" w:rsidRDefault="006530B7">
      <w:pPr>
        <w:rPr>
          <w:rFonts w:ascii="Arial" w:hAnsi="Arial" w:cs="Arial"/>
        </w:rPr>
      </w:pPr>
      <w:hyperlink r:id="rId5" w:history="1">
        <w:r w:rsidRPr="00B6480C">
          <w:rPr>
            <w:rStyle w:val="Hyperlink"/>
            <w:rFonts w:ascii="Arial" w:hAnsi="Arial" w:cs="Arial"/>
          </w:rPr>
          <w:t>https://kakkerlak.co.za/product/eerstelinge-van-god-onderwys-vanuit-die-verbond-ala-buys/</w:t>
        </w:r>
      </w:hyperlink>
    </w:p>
    <w:p w:rsidR="006530B7" w:rsidRPr="006530B7" w:rsidRDefault="006530B7">
      <w:pPr>
        <w:rPr>
          <w:rFonts w:ascii="Arial" w:hAnsi="Arial" w:cs="Arial"/>
        </w:rPr>
      </w:pPr>
      <w:bookmarkStart w:id="0" w:name="_GoBack"/>
      <w:bookmarkEnd w:id="0"/>
    </w:p>
    <w:p w:rsidR="008A6EDC" w:rsidRDefault="008A6EDC"/>
    <w:p w:rsidR="008A6EDC" w:rsidRDefault="008A6EDC"/>
    <w:sectPr w:rsidR="008A6E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6A"/>
    <w:rsid w:val="006530B7"/>
    <w:rsid w:val="008A6EDC"/>
    <w:rsid w:val="00B1126A"/>
    <w:rsid w:val="00D8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C6811-AB54-40CC-B17F-2EE4FFDA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30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kkerlak.co.za/product/eerstelinge-van-god-onderwys-vanuit-die-verbond-ala-buy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2026-04-08T08:27:00Z</dcterms:created>
  <dcterms:modified xsi:type="dcterms:W3CDTF">2026-04-08T09:36:00Z</dcterms:modified>
</cp:coreProperties>
</file>