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D27" w:rsidRPr="00964D27" w:rsidRDefault="00964D27">
      <w:pPr>
        <w:rPr>
          <w:rFonts w:ascii="Arial" w:hAnsi="Arial" w:cs="Arial"/>
          <w:i/>
          <w:sz w:val="24"/>
          <w:szCs w:val="24"/>
        </w:rPr>
      </w:pPr>
      <w:r w:rsidRPr="00964D27">
        <w:rPr>
          <w:rFonts w:ascii="Arial" w:hAnsi="Arial" w:cs="Arial"/>
          <w:i/>
          <w:sz w:val="24"/>
          <w:szCs w:val="24"/>
        </w:rPr>
        <w:t>The Philosophy of the Christian Curriculum</w:t>
      </w:r>
    </w:p>
    <w:p w:rsidR="00964D27" w:rsidRPr="00964D27" w:rsidRDefault="00964D27">
      <w:pPr>
        <w:rPr>
          <w:rFonts w:ascii="Arial" w:hAnsi="Arial" w:cs="Arial"/>
          <w:sz w:val="24"/>
          <w:szCs w:val="24"/>
        </w:rPr>
      </w:pPr>
      <w:r w:rsidRPr="00964D27">
        <w:rPr>
          <w:rFonts w:ascii="Arial" w:hAnsi="Arial" w:cs="Arial"/>
          <w:sz w:val="24"/>
          <w:szCs w:val="24"/>
        </w:rPr>
        <w:t xml:space="preserve">RJ </w:t>
      </w:r>
      <w:proofErr w:type="spellStart"/>
      <w:r w:rsidRPr="00964D27">
        <w:rPr>
          <w:rFonts w:ascii="Arial" w:hAnsi="Arial" w:cs="Arial"/>
          <w:sz w:val="24"/>
          <w:szCs w:val="24"/>
        </w:rPr>
        <w:t>Rushdoony</w:t>
      </w:r>
      <w:proofErr w:type="spellEnd"/>
    </w:p>
    <w:p w:rsidR="00964D27" w:rsidRPr="00964D27" w:rsidRDefault="004330FB">
      <w:pPr>
        <w:rPr>
          <w:rFonts w:ascii="Arial" w:hAnsi="Arial" w:cs="Arial"/>
          <w:sz w:val="24"/>
          <w:szCs w:val="24"/>
        </w:rPr>
      </w:pPr>
      <w:hyperlink r:id="rId4" w:history="1">
        <w:r w:rsidR="00964D27" w:rsidRPr="00964D27">
          <w:rPr>
            <w:rStyle w:val="Hyperlink"/>
            <w:rFonts w:ascii="Arial" w:hAnsi="Arial" w:cs="Arial"/>
            <w:sz w:val="24"/>
            <w:szCs w:val="24"/>
          </w:rPr>
          <w:t>https://chalcedon.edu/resources/books/the-philosophy-of-the-christian-curriculum-1</w:t>
        </w:r>
      </w:hyperlink>
    </w:p>
    <w:p w:rsidR="00964D27" w:rsidRPr="00964D27" w:rsidRDefault="00964D27">
      <w:pPr>
        <w:rPr>
          <w:rFonts w:ascii="Arial" w:hAnsi="Arial" w:cs="Arial"/>
          <w:sz w:val="24"/>
          <w:szCs w:val="24"/>
        </w:rPr>
      </w:pPr>
    </w:p>
    <w:p w:rsidR="00CD19E0" w:rsidRDefault="00CD19E0">
      <w:pPr>
        <w:rPr>
          <w:rFonts w:ascii="Arial" w:hAnsi="Arial" w:cs="Arial"/>
          <w:sz w:val="24"/>
          <w:szCs w:val="24"/>
        </w:rPr>
      </w:pPr>
    </w:p>
    <w:p w:rsidR="00964D27" w:rsidRPr="00964D27" w:rsidRDefault="004330FB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Boekenhout:</w:t>
      </w:r>
      <w:bookmarkStart w:id="0" w:name="_GoBack"/>
      <w:bookmarkEnd w:id="0"/>
      <w:r w:rsidR="00964D27" w:rsidRPr="00964D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4D27" w:rsidRPr="00964D27">
        <w:rPr>
          <w:rFonts w:ascii="Arial" w:hAnsi="Arial" w:cs="Arial"/>
          <w:i/>
          <w:sz w:val="24"/>
          <w:szCs w:val="24"/>
        </w:rPr>
        <w:t>Christelike</w:t>
      </w:r>
      <w:proofErr w:type="spellEnd"/>
      <w:r w:rsidR="00964D27" w:rsidRPr="00964D2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964D27" w:rsidRPr="00964D27">
        <w:rPr>
          <w:rFonts w:ascii="Arial" w:hAnsi="Arial" w:cs="Arial"/>
          <w:i/>
          <w:sz w:val="24"/>
          <w:szCs w:val="24"/>
        </w:rPr>
        <w:t>Vakwetenskap</w:t>
      </w:r>
      <w:proofErr w:type="spellEnd"/>
    </w:p>
    <w:p w:rsidR="00964D27" w:rsidRDefault="004330FB">
      <w:pPr>
        <w:rPr>
          <w:rFonts w:ascii="Arial" w:hAnsi="Arial" w:cs="Arial"/>
          <w:sz w:val="24"/>
          <w:szCs w:val="24"/>
        </w:rPr>
      </w:pPr>
      <w:hyperlink r:id="rId5" w:history="1">
        <w:r w:rsidR="00CD19E0" w:rsidRPr="005F636F">
          <w:rPr>
            <w:rStyle w:val="Hyperlink"/>
            <w:rFonts w:ascii="Arial" w:hAnsi="Arial" w:cs="Arial"/>
            <w:sz w:val="24"/>
            <w:szCs w:val="24"/>
          </w:rPr>
          <w:t>https://boekenhout.aros.ac.za/christelike-vakwetenskap-2</w:t>
        </w:r>
      </w:hyperlink>
    </w:p>
    <w:p w:rsidR="00CD19E0" w:rsidRDefault="004330FB">
      <w:pPr>
        <w:rPr>
          <w:rFonts w:ascii="Arial" w:hAnsi="Arial" w:cs="Arial"/>
          <w:sz w:val="24"/>
          <w:szCs w:val="24"/>
        </w:rPr>
      </w:pPr>
      <w:hyperlink r:id="rId6" w:history="1">
        <w:r w:rsidR="00CD19E0" w:rsidRPr="005F636F">
          <w:rPr>
            <w:rStyle w:val="Hyperlink"/>
            <w:rFonts w:ascii="Arial" w:hAnsi="Arial" w:cs="Arial"/>
            <w:sz w:val="24"/>
            <w:szCs w:val="24"/>
          </w:rPr>
          <w:t>https://ico.org.za/hulpbronne</w:t>
        </w:r>
      </w:hyperlink>
    </w:p>
    <w:p w:rsidR="00CD19E0" w:rsidRPr="00964D27" w:rsidRDefault="00CD19E0">
      <w:pPr>
        <w:rPr>
          <w:rFonts w:ascii="Arial" w:hAnsi="Arial" w:cs="Arial"/>
          <w:sz w:val="24"/>
          <w:szCs w:val="24"/>
        </w:rPr>
      </w:pPr>
    </w:p>
    <w:sectPr w:rsidR="00CD19E0" w:rsidRPr="00964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D27"/>
    <w:rsid w:val="00306211"/>
    <w:rsid w:val="004330FB"/>
    <w:rsid w:val="00964D27"/>
    <w:rsid w:val="00CD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412D3-A1D5-436A-B587-F94C0295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o.org.za/hulpbronne" TargetMode="External"/><Relationship Id="rId5" Type="http://schemas.openxmlformats.org/officeDocument/2006/relationships/hyperlink" Target="https://boekenhout.aros.ac.za/christelike-vakwetenskap-2" TargetMode="External"/><Relationship Id="rId4" Type="http://schemas.openxmlformats.org/officeDocument/2006/relationships/hyperlink" Target="https://chalcedon.edu/resources/books/the-philosophy-of-the-christian-curriculu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2026-04-08T09:23:00Z</dcterms:created>
  <dcterms:modified xsi:type="dcterms:W3CDTF">2026-08-03T13:28:00Z</dcterms:modified>
</cp:coreProperties>
</file>